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72D1" w14:textId="3BFBF16D" w:rsidR="0050293D" w:rsidRPr="006F4CE3" w:rsidRDefault="00AC11EB" w:rsidP="0050293D">
      <w:pPr>
        <w:pStyle w:val="NoSpacing"/>
        <w:jc w:val="center"/>
        <w:rPr>
          <w:b/>
          <w:bCs/>
          <w:sz w:val="26"/>
          <w:szCs w:val="26"/>
        </w:rPr>
      </w:pPr>
      <w:r w:rsidRPr="006F4CE3">
        <w:rPr>
          <w:b/>
          <w:bCs/>
          <w:sz w:val="26"/>
          <w:szCs w:val="26"/>
        </w:rPr>
        <w:t>The Society of Border Leicester Sheep Breeders 125 Anniversary National Show</w:t>
      </w:r>
    </w:p>
    <w:p w14:paraId="4B69C6C7" w14:textId="77777777" w:rsidR="0092367B" w:rsidRPr="0092367B" w:rsidRDefault="0092367B" w:rsidP="0050293D">
      <w:pPr>
        <w:pStyle w:val="NoSpacing"/>
        <w:jc w:val="center"/>
        <w:rPr>
          <w:sz w:val="24"/>
          <w:szCs w:val="24"/>
        </w:rPr>
      </w:pPr>
    </w:p>
    <w:p w14:paraId="51E0D18D" w14:textId="33FB9483" w:rsidR="00AC11EB" w:rsidRPr="006F4CE3" w:rsidRDefault="00AC11EB" w:rsidP="0050293D">
      <w:pPr>
        <w:pStyle w:val="NoSpacing"/>
        <w:jc w:val="center"/>
        <w:rPr>
          <w:b/>
          <w:bCs/>
          <w:sz w:val="26"/>
          <w:szCs w:val="26"/>
        </w:rPr>
      </w:pPr>
      <w:r w:rsidRPr="006F4CE3">
        <w:rPr>
          <w:b/>
          <w:bCs/>
          <w:sz w:val="26"/>
          <w:szCs w:val="26"/>
        </w:rPr>
        <w:t>Main Sponsor Greenlands Insurance</w:t>
      </w:r>
    </w:p>
    <w:p w14:paraId="557D45B9" w14:textId="77777777" w:rsidR="0092367B" w:rsidRPr="0092367B" w:rsidRDefault="0092367B" w:rsidP="0050293D">
      <w:pPr>
        <w:pStyle w:val="NoSpacing"/>
        <w:jc w:val="center"/>
        <w:rPr>
          <w:sz w:val="24"/>
          <w:szCs w:val="24"/>
        </w:rPr>
      </w:pPr>
    </w:p>
    <w:p w14:paraId="38E6D1E3" w14:textId="77777777" w:rsidR="006F4CE3" w:rsidRDefault="00AC11EB" w:rsidP="00AC11EB">
      <w:pPr>
        <w:pStyle w:val="NoSpacing"/>
        <w:rPr>
          <w:sz w:val="24"/>
          <w:szCs w:val="24"/>
        </w:rPr>
      </w:pPr>
      <w:r w:rsidRPr="0092367B">
        <w:rPr>
          <w:sz w:val="24"/>
          <w:szCs w:val="24"/>
        </w:rPr>
        <w:t>The 125 Border Leicester anniversary show will be held by kind Permission of Harrison &amp; Hetherington at Borderway Mart on</w:t>
      </w:r>
      <w:r w:rsidRPr="0092367B">
        <w:rPr>
          <w:b/>
          <w:bCs/>
          <w:sz w:val="24"/>
          <w:szCs w:val="24"/>
        </w:rPr>
        <w:t xml:space="preserve"> Saturday 7</w:t>
      </w:r>
      <w:r w:rsidRPr="0092367B">
        <w:rPr>
          <w:b/>
          <w:bCs/>
          <w:sz w:val="24"/>
          <w:szCs w:val="24"/>
          <w:vertAlign w:val="superscript"/>
        </w:rPr>
        <w:t>th</w:t>
      </w:r>
      <w:r w:rsidRPr="0092367B">
        <w:rPr>
          <w:b/>
          <w:bCs/>
          <w:sz w:val="24"/>
          <w:szCs w:val="24"/>
        </w:rPr>
        <w:t xml:space="preserve"> August</w:t>
      </w:r>
      <w:r w:rsidRPr="0092367B">
        <w:rPr>
          <w:sz w:val="24"/>
          <w:szCs w:val="24"/>
        </w:rPr>
        <w:t xml:space="preserve">.  Judging will commence at 12 noon and overnight lairage facilities will be available for those travelling from a distance.  </w:t>
      </w:r>
    </w:p>
    <w:p w14:paraId="748EC186" w14:textId="77777777" w:rsidR="006F4CE3" w:rsidRDefault="006F4CE3" w:rsidP="00AC11EB">
      <w:pPr>
        <w:pStyle w:val="NoSpacing"/>
        <w:rPr>
          <w:sz w:val="24"/>
          <w:szCs w:val="24"/>
        </w:rPr>
      </w:pPr>
    </w:p>
    <w:p w14:paraId="4364E363" w14:textId="4B33607F" w:rsidR="006F4CE3" w:rsidRDefault="00AC11EB" w:rsidP="00AC11EB">
      <w:pPr>
        <w:pStyle w:val="NoSpacing"/>
        <w:rPr>
          <w:sz w:val="24"/>
          <w:szCs w:val="24"/>
        </w:rPr>
      </w:pPr>
      <w:r w:rsidRPr="0092367B">
        <w:rPr>
          <w:sz w:val="24"/>
          <w:szCs w:val="24"/>
        </w:rPr>
        <w:t xml:space="preserve">This Show is open to all members </w:t>
      </w:r>
      <w:r w:rsidR="00B50CB6">
        <w:rPr>
          <w:sz w:val="24"/>
          <w:szCs w:val="24"/>
        </w:rPr>
        <w:t xml:space="preserve">&amp; non-members </w:t>
      </w:r>
      <w:r w:rsidRPr="0092367B">
        <w:rPr>
          <w:sz w:val="24"/>
          <w:szCs w:val="24"/>
        </w:rPr>
        <w:t xml:space="preserve">for both MV &amp; Non MV </w:t>
      </w:r>
      <w:r w:rsidR="00B50CB6" w:rsidRPr="0092367B">
        <w:rPr>
          <w:sz w:val="24"/>
          <w:szCs w:val="24"/>
        </w:rPr>
        <w:t>sheep,</w:t>
      </w:r>
      <w:r w:rsidR="00B50CB6">
        <w:rPr>
          <w:sz w:val="24"/>
          <w:szCs w:val="24"/>
        </w:rPr>
        <w:t xml:space="preserve"> but all sheep exhibited must be eligible for Registration into the Society of Border Leicester Sheep Breeders Flock Book</w:t>
      </w:r>
      <w:r w:rsidRPr="0092367B">
        <w:rPr>
          <w:sz w:val="24"/>
          <w:szCs w:val="24"/>
        </w:rPr>
        <w:t xml:space="preserve">.  Please see below for class Schedules.  Entries close on </w:t>
      </w:r>
      <w:r w:rsidR="009C6F16">
        <w:rPr>
          <w:b/>
          <w:bCs/>
          <w:sz w:val="24"/>
          <w:szCs w:val="24"/>
        </w:rPr>
        <w:t>Wednes</w:t>
      </w:r>
      <w:r w:rsidRPr="0092367B">
        <w:rPr>
          <w:b/>
          <w:bCs/>
          <w:sz w:val="24"/>
          <w:szCs w:val="24"/>
        </w:rPr>
        <w:t>day 2</w:t>
      </w:r>
      <w:r w:rsidR="009C6F16">
        <w:rPr>
          <w:b/>
          <w:bCs/>
          <w:sz w:val="24"/>
          <w:szCs w:val="24"/>
        </w:rPr>
        <w:t>8</w:t>
      </w:r>
      <w:r w:rsidR="009C6F16">
        <w:rPr>
          <w:b/>
          <w:bCs/>
          <w:sz w:val="24"/>
          <w:szCs w:val="24"/>
          <w:vertAlign w:val="superscript"/>
        </w:rPr>
        <w:t>th</w:t>
      </w:r>
      <w:r w:rsidRPr="0092367B">
        <w:rPr>
          <w:b/>
          <w:bCs/>
          <w:sz w:val="24"/>
          <w:szCs w:val="24"/>
        </w:rPr>
        <w:t xml:space="preserve"> July</w:t>
      </w:r>
      <w:r w:rsidRPr="0092367B">
        <w:rPr>
          <w:sz w:val="24"/>
          <w:szCs w:val="24"/>
        </w:rPr>
        <w:t xml:space="preserve"> to ensure you are in the Catalogue, entries received after that date may be accepted but will not be in the Catalogue.  </w:t>
      </w:r>
    </w:p>
    <w:p w14:paraId="540CD27B" w14:textId="77777777" w:rsidR="006F4CE3" w:rsidRDefault="006F4CE3" w:rsidP="00AC11EB">
      <w:pPr>
        <w:pStyle w:val="NoSpacing"/>
        <w:rPr>
          <w:sz w:val="24"/>
          <w:szCs w:val="24"/>
        </w:rPr>
      </w:pPr>
    </w:p>
    <w:p w14:paraId="7CE345E8" w14:textId="18121FC6" w:rsidR="00AC11EB" w:rsidRPr="0092367B" w:rsidRDefault="00AC11EB" w:rsidP="00AC11EB">
      <w:pPr>
        <w:pStyle w:val="NoSpacing"/>
        <w:rPr>
          <w:sz w:val="24"/>
          <w:szCs w:val="24"/>
        </w:rPr>
      </w:pPr>
      <w:r w:rsidRPr="0092367B">
        <w:rPr>
          <w:sz w:val="24"/>
          <w:szCs w:val="24"/>
        </w:rPr>
        <w:t xml:space="preserve">The Show is open to all </w:t>
      </w:r>
      <w:r w:rsidR="005C5867" w:rsidRPr="0092367B">
        <w:rPr>
          <w:sz w:val="24"/>
          <w:szCs w:val="24"/>
        </w:rPr>
        <w:t xml:space="preserve">Free of Charge and we will have a range of our merchandise available </w:t>
      </w:r>
      <w:r w:rsidR="008810C7">
        <w:rPr>
          <w:sz w:val="24"/>
          <w:szCs w:val="24"/>
        </w:rPr>
        <w:t>to look at and</w:t>
      </w:r>
      <w:r w:rsidR="005C5867" w:rsidRPr="0092367B">
        <w:rPr>
          <w:sz w:val="24"/>
          <w:szCs w:val="24"/>
        </w:rPr>
        <w:t xml:space="preserve"> order.  We will advise all members and exhibitors of any Covid restrictions applicable </w:t>
      </w:r>
      <w:r w:rsidR="008810C7">
        <w:rPr>
          <w:sz w:val="24"/>
          <w:szCs w:val="24"/>
        </w:rPr>
        <w:t>at</w:t>
      </w:r>
      <w:r w:rsidR="005C5867" w:rsidRPr="0092367B">
        <w:rPr>
          <w:sz w:val="24"/>
          <w:szCs w:val="24"/>
        </w:rPr>
        <w:t xml:space="preserve"> the show prior to the show itself.  </w:t>
      </w:r>
    </w:p>
    <w:p w14:paraId="14B8B6FD" w14:textId="0D50D3E4" w:rsidR="005C5867" w:rsidRPr="0092367B" w:rsidRDefault="005C5867" w:rsidP="00AC11EB">
      <w:pPr>
        <w:pStyle w:val="NoSpacing"/>
        <w:rPr>
          <w:sz w:val="24"/>
          <w:szCs w:val="24"/>
        </w:rPr>
      </w:pPr>
    </w:p>
    <w:p w14:paraId="4E3602F9" w14:textId="77777777" w:rsidR="005C5867" w:rsidRPr="0092367B" w:rsidRDefault="005C5867" w:rsidP="00AC11EB">
      <w:pPr>
        <w:pStyle w:val="NoSpacing"/>
        <w:rPr>
          <w:sz w:val="24"/>
          <w:szCs w:val="24"/>
        </w:rPr>
      </w:pPr>
    </w:p>
    <w:p w14:paraId="766818FA" w14:textId="6DACE26E" w:rsidR="005C5867" w:rsidRPr="0050293D" w:rsidRDefault="005C5867" w:rsidP="005C5867">
      <w:pPr>
        <w:pStyle w:val="NoSpacing"/>
        <w:jc w:val="center"/>
        <w:rPr>
          <w:b/>
          <w:bCs/>
          <w:sz w:val="24"/>
          <w:szCs w:val="24"/>
        </w:rPr>
      </w:pPr>
      <w:r w:rsidRPr="0050293D">
        <w:rPr>
          <w:b/>
          <w:bCs/>
          <w:sz w:val="24"/>
          <w:szCs w:val="24"/>
        </w:rPr>
        <w:t>Show Schedule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5C5867" w:rsidRPr="0050293D" w14:paraId="03867F1D" w14:textId="77777777" w:rsidTr="008B7A0B">
        <w:tc>
          <w:tcPr>
            <w:tcW w:w="7277" w:type="dxa"/>
          </w:tcPr>
          <w:p w14:paraId="072D6FE8" w14:textId="22605744" w:rsidR="005C5867" w:rsidRPr="0050293D" w:rsidRDefault="005C5867" w:rsidP="005C586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0293D">
              <w:rPr>
                <w:b/>
                <w:bCs/>
                <w:sz w:val="24"/>
                <w:szCs w:val="24"/>
              </w:rPr>
              <w:t>Status MV or NON MV (delete as applicable)</w:t>
            </w:r>
          </w:p>
        </w:tc>
        <w:tc>
          <w:tcPr>
            <w:tcW w:w="1739" w:type="dxa"/>
          </w:tcPr>
          <w:p w14:paraId="752ABC4B" w14:textId="6FC0D164" w:rsidR="005C5867" w:rsidRPr="0050293D" w:rsidRDefault="005C5867" w:rsidP="005C5867">
            <w:pPr>
              <w:pStyle w:val="NoSpacing"/>
              <w:rPr>
                <w:sz w:val="24"/>
                <w:szCs w:val="24"/>
              </w:rPr>
            </w:pPr>
          </w:p>
        </w:tc>
      </w:tr>
      <w:tr w:rsidR="005C5867" w:rsidRPr="0050293D" w14:paraId="581BF0C1" w14:textId="77777777" w:rsidTr="008B7A0B">
        <w:tc>
          <w:tcPr>
            <w:tcW w:w="7277" w:type="dxa"/>
          </w:tcPr>
          <w:p w14:paraId="59C7245F" w14:textId="47370249" w:rsidR="005C5867" w:rsidRPr="0050293D" w:rsidRDefault="00D51C73" w:rsidP="00D51C7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0293D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739" w:type="dxa"/>
          </w:tcPr>
          <w:p w14:paraId="47CB2A20" w14:textId="3F7038E2" w:rsidR="005C5867" w:rsidRPr="0050293D" w:rsidRDefault="00D51C73" w:rsidP="005C5867">
            <w:pPr>
              <w:pStyle w:val="NoSpacing"/>
              <w:rPr>
                <w:sz w:val="24"/>
                <w:szCs w:val="24"/>
              </w:rPr>
            </w:pPr>
            <w:r w:rsidRPr="0050293D">
              <w:rPr>
                <w:sz w:val="24"/>
                <w:szCs w:val="24"/>
              </w:rPr>
              <w:t>Number Entered</w:t>
            </w:r>
          </w:p>
        </w:tc>
      </w:tr>
      <w:tr w:rsidR="005C5867" w14:paraId="4F999211" w14:textId="77777777" w:rsidTr="008B7A0B">
        <w:tc>
          <w:tcPr>
            <w:tcW w:w="7277" w:type="dxa"/>
          </w:tcPr>
          <w:p w14:paraId="5CA76CA0" w14:textId="77777777" w:rsidR="005C5867" w:rsidRPr="00D51C73" w:rsidRDefault="005C5867" w:rsidP="005C5867">
            <w:pPr>
              <w:pStyle w:val="NoSpacing"/>
              <w:rPr>
                <w:sz w:val="28"/>
                <w:szCs w:val="28"/>
              </w:rPr>
            </w:pPr>
          </w:p>
          <w:p w14:paraId="42F001DE" w14:textId="6B358842" w:rsidR="00D51C73" w:rsidRPr="00D51C73" w:rsidRDefault="00D51C73" w:rsidP="005C5867">
            <w:pPr>
              <w:pStyle w:val="NoSpacing"/>
              <w:rPr>
                <w:sz w:val="28"/>
                <w:szCs w:val="28"/>
              </w:rPr>
            </w:pPr>
            <w:r w:rsidRPr="00D51C73">
              <w:rPr>
                <w:sz w:val="28"/>
                <w:szCs w:val="28"/>
              </w:rPr>
              <w:t>Aged Ram</w:t>
            </w:r>
          </w:p>
        </w:tc>
        <w:tc>
          <w:tcPr>
            <w:tcW w:w="1739" w:type="dxa"/>
          </w:tcPr>
          <w:p w14:paraId="0C846EC1" w14:textId="77777777" w:rsidR="005C5867" w:rsidRDefault="005C5867" w:rsidP="005C5867">
            <w:pPr>
              <w:pStyle w:val="NoSpacing"/>
            </w:pPr>
          </w:p>
        </w:tc>
      </w:tr>
      <w:tr w:rsidR="005C5867" w14:paraId="257D6605" w14:textId="77777777" w:rsidTr="008B7A0B">
        <w:tc>
          <w:tcPr>
            <w:tcW w:w="7277" w:type="dxa"/>
          </w:tcPr>
          <w:p w14:paraId="7F1D1B87" w14:textId="77777777" w:rsidR="005C5867" w:rsidRDefault="005C5867" w:rsidP="005C5867">
            <w:pPr>
              <w:pStyle w:val="NoSpacing"/>
            </w:pPr>
          </w:p>
          <w:p w14:paraId="5185799B" w14:textId="52297D42" w:rsidR="00D51C73" w:rsidRPr="00D51C73" w:rsidRDefault="00D51C73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Shearling Ram</w:t>
            </w:r>
          </w:p>
        </w:tc>
        <w:tc>
          <w:tcPr>
            <w:tcW w:w="1739" w:type="dxa"/>
          </w:tcPr>
          <w:p w14:paraId="08970A93" w14:textId="77777777" w:rsidR="005C5867" w:rsidRDefault="005C5867" w:rsidP="005C5867">
            <w:pPr>
              <w:pStyle w:val="NoSpacing"/>
            </w:pPr>
          </w:p>
        </w:tc>
      </w:tr>
      <w:tr w:rsidR="005C5867" w14:paraId="2E010CBC" w14:textId="77777777" w:rsidTr="008B7A0B">
        <w:tc>
          <w:tcPr>
            <w:tcW w:w="7277" w:type="dxa"/>
          </w:tcPr>
          <w:p w14:paraId="20000306" w14:textId="77777777" w:rsidR="005C5867" w:rsidRDefault="005C5867" w:rsidP="005C5867">
            <w:pPr>
              <w:pStyle w:val="NoSpacing"/>
            </w:pPr>
          </w:p>
          <w:p w14:paraId="56BFA5A2" w14:textId="0AA5C799" w:rsidR="00D51C73" w:rsidRPr="00D51C73" w:rsidRDefault="00D51C73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 Lamb</w:t>
            </w:r>
          </w:p>
        </w:tc>
        <w:tc>
          <w:tcPr>
            <w:tcW w:w="1739" w:type="dxa"/>
          </w:tcPr>
          <w:p w14:paraId="11420D33" w14:textId="77777777" w:rsidR="005C5867" w:rsidRDefault="005C5867" w:rsidP="005C5867">
            <w:pPr>
              <w:pStyle w:val="NoSpacing"/>
            </w:pPr>
          </w:p>
        </w:tc>
      </w:tr>
      <w:tr w:rsidR="005C5867" w14:paraId="65507D0F" w14:textId="77777777" w:rsidTr="008B7A0B">
        <w:tc>
          <w:tcPr>
            <w:tcW w:w="7277" w:type="dxa"/>
          </w:tcPr>
          <w:p w14:paraId="3FB790E1" w14:textId="77777777" w:rsidR="005C5867" w:rsidRDefault="005C5867" w:rsidP="005C5867">
            <w:pPr>
              <w:pStyle w:val="NoSpacing"/>
            </w:pPr>
          </w:p>
          <w:p w14:paraId="79524C67" w14:textId="193D36DE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Ewe which has raised a lamb in the current year</w:t>
            </w:r>
          </w:p>
        </w:tc>
        <w:tc>
          <w:tcPr>
            <w:tcW w:w="1739" w:type="dxa"/>
          </w:tcPr>
          <w:p w14:paraId="654A0FE4" w14:textId="77777777" w:rsidR="005C5867" w:rsidRDefault="005C5867" w:rsidP="005C5867">
            <w:pPr>
              <w:pStyle w:val="NoSpacing"/>
            </w:pPr>
          </w:p>
        </w:tc>
      </w:tr>
      <w:tr w:rsidR="005C5867" w14:paraId="41A4B88A" w14:textId="77777777" w:rsidTr="008B7A0B">
        <w:tc>
          <w:tcPr>
            <w:tcW w:w="7277" w:type="dxa"/>
          </w:tcPr>
          <w:p w14:paraId="1DC0AA6A" w14:textId="77777777" w:rsidR="005C5867" w:rsidRDefault="005C5867" w:rsidP="005C5867">
            <w:pPr>
              <w:pStyle w:val="NoSpacing"/>
            </w:pPr>
          </w:p>
          <w:p w14:paraId="5BDAA37B" w14:textId="25C43FA5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Gimmer Shearling</w:t>
            </w:r>
          </w:p>
        </w:tc>
        <w:tc>
          <w:tcPr>
            <w:tcW w:w="1739" w:type="dxa"/>
          </w:tcPr>
          <w:p w14:paraId="6DBE8943" w14:textId="77777777" w:rsidR="005C5867" w:rsidRDefault="005C5867" w:rsidP="005C5867">
            <w:pPr>
              <w:pStyle w:val="NoSpacing"/>
            </w:pPr>
          </w:p>
        </w:tc>
      </w:tr>
      <w:tr w:rsidR="005C5867" w14:paraId="7F96B310" w14:textId="77777777" w:rsidTr="008B7A0B">
        <w:tc>
          <w:tcPr>
            <w:tcW w:w="7277" w:type="dxa"/>
          </w:tcPr>
          <w:p w14:paraId="45948D8E" w14:textId="77777777" w:rsidR="005C5867" w:rsidRDefault="005C5867" w:rsidP="005C5867">
            <w:pPr>
              <w:pStyle w:val="NoSpacing"/>
            </w:pPr>
          </w:p>
          <w:p w14:paraId="674860DE" w14:textId="42B10ECE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Ewe Lamb</w:t>
            </w:r>
          </w:p>
        </w:tc>
        <w:tc>
          <w:tcPr>
            <w:tcW w:w="1739" w:type="dxa"/>
          </w:tcPr>
          <w:p w14:paraId="5EB92393" w14:textId="77777777" w:rsidR="005C5867" w:rsidRDefault="005C5867" w:rsidP="005C5867">
            <w:pPr>
              <w:pStyle w:val="NoSpacing"/>
            </w:pPr>
          </w:p>
        </w:tc>
      </w:tr>
      <w:tr w:rsidR="00FF0C9E" w14:paraId="38796575" w14:textId="77777777" w:rsidTr="008B7A0B">
        <w:tc>
          <w:tcPr>
            <w:tcW w:w="7277" w:type="dxa"/>
          </w:tcPr>
          <w:p w14:paraId="7C6243A6" w14:textId="77777777" w:rsidR="00FF0C9E" w:rsidRDefault="00FF0C9E" w:rsidP="005C5867">
            <w:pPr>
              <w:pStyle w:val="NoSpacing"/>
            </w:pPr>
          </w:p>
          <w:p w14:paraId="5BEF360D" w14:textId="4DC8A938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Group: Pair of Ewe Lambs</w:t>
            </w:r>
          </w:p>
        </w:tc>
        <w:tc>
          <w:tcPr>
            <w:tcW w:w="1739" w:type="dxa"/>
          </w:tcPr>
          <w:p w14:paraId="02F97E92" w14:textId="77777777" w:rsidR="00FF0C9E" w:rsidRDefault="00FF0C9E" w:rsidP="005C5867">
            <w:pPr>
              <w:pStyle w:val="NoSpacing"/>
            </w:pPr>
          </w:p>
        </w:tc>
      </w:tr>
      <w:tr w:rsidR="00FF0C9E" w14:paraId="23473D70" w14:textId="77777777" w:rsidTr="008B7A0B">
        <w:tc>
          <w:tcPr>
            <w:tcW w:w="7277" w:type="dxa"/>
          </w:tcPr>
          <w:p w14:paraId="660C425C" w14:textId="77777777" w:rsidR="00FF0C9E" w:rsidRDefault="00FF0C9E" w:rsidP="005C5867">
            <w:pPr>
              <w:pStyle w:val="NoSpacing"/>
            </w:pPr>
          </w:p>
          <w:p w14:paraId="32C58E5F" w14:textId="1A206DF9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Group: Group of Three (Mixed sexes)</w:t>
            </w:r>
          </w:p>
        </w:tc>
        <w:tc>
          <w:tcPr>
            <w:tcW w:w="1739" w:type="dxa"/>
          </w:tcPr>
          <w:p w14:paraId="5FF3B3D8" w14:textId="77777777" w:rsidR="00FF0C9E" w:rsidRDefault="00FF0C9E" w:rsidP="005C5867">
            <w:pPr>
              <w:pStyle w:val="NoSpacing"/>
            </w:pPr>
          </w:p>
        </w:tc>
      </w:tr>
      <w:tr w:rsidR="00FF0C9E" w14:paraId="5D850C7B" w14:textId="77777777" w:rsidTr="008B7A0B">
        <w:tc>
          <w:tcPr>
            <w:tcW w:w="7277" w:type="dxa"/>
          </w:tcPr>
          <w:p w14:paraId="345C9937" w14:textId="77777777" w:rsidR="00FF0C9E" w:rsidRDefault="00FF0C9E" w:rsidP="005C5867">
            <w:pPr>
              <w:pStyle w:val="NoSpacing"/>
            </w:pPr>
          </w:p>
          <w:p w14:paraId="3FB05B13" w14:textId="0CAAD5BF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 on the Hoof</w:t>
            </w:r>
          </w:p>
        </w:tc>
        <w:tc>
          <w:tcPr>
            <w:tcW w:w="1739" w:type="dxa"/>
          </w:tcPr>
          <w:p w14:paraId="6BA2BEF7" w14:textId="77777777" w:rsidR="00FF0C9E" w:rsidRDefault="00FF0C9E" w:rsidP="005C5867">
            <w:pPr>
              <w:pStyle w:val="NoSpacing"/>
            </w:pPr>
          </w:p>
        </w:tc>
      </w:tr>
      <w:tr w:rsidR="00FF0C9E" w14:paraId="01E075AB" w14:textId="77777777" w:rsidTr="008B7A0B">
        <w:tc>
          <w:tcPr>
            <w:tcW w:w="7277" w:type="dxa"/>
          </w:tcPr>
          <w:p w14:paraId="72636259" w14:textId="77777777" w:rsidR="00FF0C9E" w:rsidRDefault="00FF0C9E" w:rsidP="005C5867">
            <w:pPr>
              <w:pStyle w:val="NoSpacing"/>
            </w:pPr>
          </w:p>
          <w:p w14:paraId="086A2574" w14:textId="76BC3121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Young Handler (up to </w:t>
            </w:r>
            <w:r w:rsidR="00617F72">
              <w:rPr>
                <w:sz w:val="28"/>
                <w:szCs w:val="28"/>
              </w:rPr>
              <w:t>12-year-old</w:t>
            </w:r>
            <w:r>
              <w:rPr>
                <w:sz w:val="28"/>
                <w:szCs w:val="28"/>
              </w:rPr>
              <w:t>) Name</w:t>
            </w:r>
            <w:r w:rsidR="00617F72"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 xml:space="preserve"> below please</w:t>
            </w:r>
          </w:p>
        </w:tc>
        <w:tc>
          <w:tcPr>
            <w:tcW w:w="1739" w:type="dxa"/>
          </w:tcPr>
          <w:p w14:paraId="6B2B942D" w14:textId="77777777" w:rsidR="00FF0C9E" w:rsidRDefault="00FF0C9E" w:rsidP="005C5867">
            <w:pPr>
              <w:pStyle w:val="NoSpacing"/>
            </w:pPr>
          </w:p>
        </w:tc>
      </w:tr>
      <w:tr w:rsidR="00FF0C9E" w14:paraId="5FFB094B" w14:textId="77777777" w:rsidTr="008B7A0B">
        <w:tc>
          <w:tcPr>
            <w:tcW w:w="7277" w:type="dxa"/>
          </w:tcPr>
          <w:p w14:paraId="53BE482D" w14:textId="77777777" w:rsidR="00FF0C9E" w:rsidRDefault="00FF0C9E" w:rsidP="005C5867">
            <w:pPr>
              <w:pStyle w:val="NoSpacing"/>
            </w:pPr>
          </w:p>
          <w:p w14:paraId="7288A63C" w14:textId="66A271C6" w:rsidR="00FF0C9E" w:rsidRPr="00FF0C9E" w:rsidRDefault="00FF0C9E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Handler (</w:t>
            </w:r>
            <w:r w:rsidR="00617F72">
              <w:rPr>
                <w:sz w:val="28"/>
                <w:szCs w:val="28"/>
              </w:rPr>
              <w:t>13- to 16-year-old</w:t>
            </w:r>
            <w:r>
              <w:rPr>
                <w:sz w:val="28"/>
                <w:szCs w:val="28"/>
              </w:rPr>
              <w:t xml:space="preserve">) Name(s) below </w:t>
            </w:r>
            <w:r w:rsidR="00617F72">
              <w:rPr>
                <w:sz w:val="28"/>
                <w:szCs w:val="28"/>
              </w:rPr>
              <w:t>please</w:t>
            </w:r>
          </w:p>
        </w:tc>
        <w:tc>
          <w:tcPr>
            <w:tcW w:w="1739" w:type="dxa"/>
          </w:tcPr>
          <w:p w14:paraId="7F5E4E9E" w14:textId="77777777" w:rsidR="00FF0C9E" w:rsidRDefault="00FF0C9E" w:rsidP="005C5867">
            <w:pPr>
              <w:pStyle w:val="NoSpacing"/>
            </w:pPr>
          </w:p>
        </w:tc>
      </w:tr>
    </w:tbl>
    <w:p w14:paraId="199AB368" w14:textId="026217BB" w:rsidR="0092367B" w:rsidRPr="0092367B" w:rsidRDefault="0092367B" w:rsidP="007E50A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 of Judges:</w:t>
      </w:r>
    </w:p>
    <w:p w14:paraId="0292A0F5" w14:textId="79F3D0B5" w:rsidR="007E50AF" w:rsidRPr="0050293D" w:rsidRDefault="007E50AF" w:rsidP="007E50AF">
      <w:pPr>
        <w:pStyle w:val="NoSpacing"/>
        <w:rPr>
          <w:sz w:val="24"/>
          <w:szCs w:val="24"/>
        </w:rPr>
      </w:pPr>
      <w:r w:rsidRPr="0050293D">
        <w:rPr>
          <w:sz w:val="24"/>
          <w:szCs w:val="24"/>
        </w:rPr>
        <w:t>Championship:</w:t>
      </w:r>
      <w:r w:rsidRPr="0050293D">
        <w:rPr>
          <w:sz w:val="24"/>
          <w:szCs w:val="24"/>
        </w:rPr>
        <w:tab/>
        <w:t>John Evans &amp; J A Clark Stewart</w:t>
      </w:r>
    </w:p>
    <w:p w14:paraId="4E3576FF" w14:textId="6A6CBE0C" w:rsidR="007E50AF" w:rsidRPr="0050293D" w:rsidRDefault="007E50AF" w:rsidP="007E50AF">
      <w:pPr>
        <w:pStyle w:val="NoSpacing"/>
        <w:rPr>
          <w:sz w:val="24"/>
          <w:szCs w:val="24"/>
        </w:rPr>
      </w:pPr>
      <w:r w:rsidRPr="0050293D">
        <w:rPr>
          <w:sz w:val="24"/>
          <w:szCs w:val="24"/>
        </w:rPr>
        <w:t>Male Section:</w:t>
      </w:r>
      <w:r w:rsidRPr="0050293D">
        <w:rPr>
          <w:sz w:val="24"/>
          <w:szCs w:val="24"/>
        </w:rPr>
        <w:tab/>
      </w:r>
      <w:r w:rsidR="008810C7">
        <w:rPr>
          <w:sz w:val="24"/>
          <w:szCs w:val="24"/>
        </w:rPr>
        <w:tab/>
      </w:r>
      <w:r w:rsidR="008B7A0B" w:rsidRPr="0050293D">
        <w:rPr>
          <w:sz w:val="24"/>
          <w:szCs w:val="24"/>
        </w:rPr>
        <w:t>Coote Geelan &amp; Isobel Duncan</w:t>
      </w:r>
    </w:p>
    <w:p w14:paraId="742303FB" w14:textId="4DC2C48C" w:rsidR="007E50AF" w:rsidRPr="008B7A0B" w:rsidRDefault="007E50AF" w:rsidP="007E50AF">
      <w:pPr>
        <w:pStyle w:val="NoSpacing"/>
      </w:pPr>
      <w:r w:rsidRPr="0050293D">
        <w:rPr>
          <w:sz w:val="24"/>
          <w:szCs w:val="24"/>
        </w:rPr>
        <w:t>Female Section:</w:t>
      </w:r>
      <w:r w:rsidRPr="0050293D">
        <w:rPr>
          <w:sz w:val="24"/>
          <w:szCs w:val="24"/>
        </w:rPr>
        <w:tab/>
      </w:r>
      <w:r w:rsidR="008B7A0B" w:rsidRPr="0050293D">
        <w:rPr>
          <w:sz w:val="24"/>
          <w:szCs w:val="24"/>
        </w:rPr>
        <w:t>Gill Watkins &amp; Olwen Hughes-Owen</w:t>
      </w:r>
    </w:p>
    <w:p w14:paraId="7E5CA1E0" w14:textId="77777777" w:rsidR="007E50AF" w:rsidRPr="0050293D" w:rsidRDefault="007E50AF" w:rsidP="007E50AF">
      <w:pPr>
        <w:pStyle w:val="NoSpacing"/>
        <w:rPr>
          <w:sz w:val="24"/>
          <w:szCs w:val="24"/>
        </w:rPr>
      </w:pPr>
      <w:r w:rsidRPr="0050293D">
        <w:rPr>
          <w:sz w:val="24"/>
          <w:szCs w:val="24"/>
        </w:rPr>
        <w:t>Wool on the Hoof:</w:t>
      </w:r>
      <w:r w:rsidRPr="0050293D">
        <w:rPr>
          <w:sz w:val="24"/>
          <w:szCs w:val="24"/>
        </w:rPr>
        <w:tab/>
        <w:t>J A Clark Stewart</w:t>
      </w:r>
    </w:p>
    <w:p w14:paraId="42BB0B95" w14:textId="77777777" w:rsidR="007E50AF" w:rsidRPr="0050293D" w:rsidRDefault="007E50AF" w:rsidP="007E50AF">
      <w:pPr>
        <w:pStyle w:val="NoSpacing"/>
        <w:rPr>
          <w:sz w:val="24"/>
          <w:szCs w:val="24"/>
        </w:rPr>
      </w:pPr>
      <w:r w:rsidRPr="0050293D">
        <w:rPr>
          <w:sz w:val="24"/>
          <w:szCs w:val="24"/>
        </w:rPr>
        <w:t>Groups:</w:t>
      </w:r>
      <w:r w:rsidRPr="0050293D">
        <w:rPr>
          <w:sz w:val="24"/>
          <w:szCs w:val="24"/>
        </w:rPr>
        <w:tab/>
      </w:r>
      <w:r w:rsidRPr="0050293D">
        <w:rPr>
          <w:sz w:val="24"/>
          <w:szCs w:val="24"/>
        </w:rPr>
        <w:tab/>
        <w:t>Jan Howell &amp; Carol Evans</w:t>
      </w:r>
    </w:p>
    <w:p w14:paraId="1CB81AB0" w14:textId="77777777" w:rsidR="007E50AF" w:rsidRPr="0050293D" w:rsidRDefault="007E50AF" w:rsidP="007E50AF">
      <w:pPr>
        <w:pStyle w:val="NoSpacing"/>
        <w:rPr>
          <w:sz w:val="24"/>
          <w:szCs w:val="24"/>
        </w:rPr>
      </w:pPr>
      <w:r w:rsidRPr="0050293D">
        <w:rPr>
          <w:sz w:val="24"/>
          <w:szCs w:val="24"/>
        </w:rPr>
        <w:t>Young Handler:</w:t>
      </w:r>
      <w:r w:rsidRPr="0050293D">
        <w:rPr>
          <w:sz w:val="24"/>
          <w:szCs w:val="24"/>
        </w:rPr>
        <w:tab/>
        <w:t>Anna Johnson</w:t>
      </w:r>
    </w:p>
    <w:p w14:paraId="7D6A206A" w14:textId="6B6A70F3" w:rsidR="0050293D" w:rsidRDefault="0050293D" w:rsidP="005C5867">
      <w:pPr>
        <w:pStyle w:val="NoSpacing"/>
      </w:pPr>
    </w:p>
    <w:p w14:paraId="6D7C1096" w14:textId="2C5ED073" w:rsidR="0050293D" w:rsidRPr="0092367B" w:rsidRDefault="0092367B" w:rsidP="0092367B">
      <w:pPr>
        <w:pStyle w:val="NoSpacing"/>
        <w:jc w:val="center"/>
        <w:rPr>
          <w:b/>
          <w:bCs/>
        </w:rPr>
      </w:pPr>
      <w:r>
        <w:rPr>
          <w:b/>
          <w:bCs/>
        </w:rPr>
        <w:t>Exhibitor Details</w:t>
      </w:r>
    </w:p>
    <w:p w14:paraId="384B6CD4" w14:textId="77777777" w:rsidR="0050293D" w:rsidRDefault="0050293D" w:rsidP="005C58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0293D" w14:paraId="1480D561" w14:textId="77777777" w:rsidTr="0050293D">
        <w:tc>
          <w:tcPr>
            <w:tcW w:w="2689" w:type="dxa"/>
          </w:tcPr>
          <w:p w14:paraId="5D356392" w14:textId="5E97C0D9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Flock Number</w:t>
            </w:r>
          </w:p>
        </w:tc>
        <w:tc>
          <w:tcPr>
            <w:tcW w:w="6327" w:type="dxa"/>
          </w:tcPr>
          <w:p w14:paraId="6439B27A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23A6C958" w14:textId="77777777" w:rsidTr="0050293D">
        <w:tc>
          <w:tcPr>
            <w:tcW w:w="2689" w:type="dxa"/>
          </w:tcPr>
          <w:p w14:paraId="2D86A2A9" w14:textId="45BF9F4D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6327" w:type="dxa"/>
          </w:tcPr>
          <w:p w14:paraId="211AFE9E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328D9B40" w14:textId="77777777" w:rsidTr="0050293D">
        <w:tc>
          <w:tcPr>
            <w:tcW w:w="2689" w:type="dxa"/>
          </w:tcPr>
          <w:p w14:paraId="5086F58E" w14:textId="77D495ED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1 </w:t>
            </w:r>
          </w:p>
        </w:tc>
        <w:tc>
          <w:tcPr>
            <w:tcW w:w="6327" w:type="dxa"/>
          </w:tcPr>
          <w:p w14:paraId="64873874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6A589B52" w14:textId="77777777" w:rsidTr="0050293D">
        <w:tc>
          <w:tcPr>
            <w:tcW w:w="2689" w:type="dxa"/>
          </w:tcPr>
          <w:p w14:paraId="7D89A94F" w14:textId="1F7ED93E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2</w:t>
            </w:r>
          </w:p>
        </w:tc>
        <w:tc>
          <w:tcPr>
            <w:tcW w:w="6327" w:type="dxa"/>
          </w:tcPr>
          <w:p w14:paraId="25312B58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32BEDB25" w14:textId="77777777" w:rsidTr="0050293D">
        <w:tc>
          <w:tcPr>
            <w:tcW w:w="2689" w:type="dxa"/>
          </w:tcPr>
          <w:p w14:paraId="644B7626" w14:textId="7EEA2336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3</w:t>
            </w:r>
          </w:p>
        </w:tc>
        <w:tc>
          <w:tcPr>
            <w:tcW w:w="6327" w:type="dxa"/>
          </w:tcPr>
          <w:p w14:paraId="3E007615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349798A9" w14:textId="77777777" w:rsidTr="0050293D">
        <w:tc>
          <w:tcPr>
            <w:tcW w:w="2689" w:type="dxa"/>
          </w:tcPr>
          <w:p w14:paraId="5EE9FA46" w14:textId="3797D1B5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</w:t>
            </w:r>
          </w:p>
        </w:tc>
        <w:tc>
          <w:tcPr>
            <w:tcW w:w="6327" w:type="dxa"/>
          </w:tcPr>
          <w:p w14:paraId="5133357B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4D18DC8F" w14:textId="77777777" w:rsidTr="0050293D">
        <w:tc>
          <w:tcPr>
            <w:tcW w:w="2689" w:type="dxa"/>
          </w:tcPr>
          <w:p w14:paraId="133D60C6" w14:textId="2DA743A3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Number</w:t>
            </w:r>
          </w:p>
        </w:tc>
        <w:tc>
          <w:tcPr>
            <w:tcW w:w="6327" w:type="dxa"/>
          </w:tcPr>
          <w:p w14:paraId="34B634EB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  <w:tr w:rsidR="0050293D" w14:paraId="42F3D9E2" w14:textId="77777777" w:rsidTr="0050293D">
        <w:tc>
          <w:tcPr>
            <w:tcW w:w="2689" w:type="dxa"/>
          </w:tcPr>
          <w:p w14:paraId="5C6E8CEB" w14:textId="1E828CC9" w:rsidR="0050293D" w:rsidRDefault="0050293D" w:rsidP="005C58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6327" w:type="dxa"/>
          </w:tcPr>
          <w:p w14:paraId="1820F215" w14:textId="77777777" w:rsidR="0050293D" w:rsidRDefault="0050293D" w:rsidP="005C586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0FED0F1" w14:textId="77777777" w:rsidR="0050293D" w:rsidRDefault="0050293D" w:rsidP="005C5867">
      <w:pPr>
        <w:pStyle w:val="NoSpacing"/>
        <w:rPr>
          <w:sz w:val="28"/>
          <w:szCs w:val="28"/>
        </w:rPr>
      </w:pPr>
    </w:p>
    <w:p w14:paraId="76706D2C" w14:textId="77777777" w:rsidR="0050293D" w:rsidRDefault="0050293D" w:rsidP="005C5867">
      <w:pPr>
        <w:pStyle w:val="NoSpacing"/>
        <w:rPr>
          <w:sz w:val="28"/>
          <w:szCs w:val="28"/>
        </w:rPr>
      </w:pPr>
    </w:p>
    <w:p w14:paraId="5D3490C2" w14:textId="6AA27BB3" w:rsidR="0050293D" w:rsidRDefault="0050293D" w:rsidP="005C58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note there are </w:t>
      </w:r>
      <w:r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entry fees for the National Show.</w:t>
      </w:r>
    </w:p>
    <w:p w14:paraId="363525F0" w14:textId="2FFD349E" w:rsidR="0050293D" w:rsidRDefault="0050293D" w:rsidP="005C5867">
      <w:pPr>
        <w:pStyle w:val="NoSpacing"/>
        <w:rPr>
          <w:sz w:val="28"/>
          <w:szCs w:val="28"/>
        </w:rPr>
      </w:pPr>
    </w:p>
    <w:p w14:paraId="1FD84F5E" w14:textId="47F75F3C" w:rsidR="0050293D" w:rsidRDefault="0050293D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Prize money has been set as below:</w:t>
      </w:r>
    </w:p>
    <w:p w14:paraId="3F1FE9C1" w14:textId="20D499A7" w:rsidR="0050293D" w:rsidRDefault="0050293D" w:rsidP="005C5867">
      <w:pPr>
        <w:pStyle w:val="NoSpacing"/>
        <w:rPr>
          <w:sz w:val="24"/>
          <w:szCs w:val="24"/>
        </w:rPr>
      </w:pPr>
    </w:p>
    <w:p w14:paraId="17176A7F" w14:textId="2AF93889" w:rsidR="0050293D" w:rsidRDefault="0050293D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Overall Champion</w:t>
      </w:r>
      <w:r>
        <w:rPr>
          <w:sz w:val="24"/>
          <w:szCs w:val="24"/>
        </w:rPr>
        <w:tab/>
      </w:r>
      <w:r w:rsidR="000D4A37">
        <w:rPr>
          <w:sz w:val="24"/>
          <w:szCs w:val="24"/>
        </w:rPr>
        <w:tab/>
      </w:r>
      <w:r>
        <w:rPr>
          <w:sz w:val="24"/>
          <w:szCs w:val="24"/>
        </w:rPr>
        <w:t>£500</w:t>
      </w:r>
    </w:p>
    <w:p w14:paraId="09E2864A" w14:textId="35FAB929" w:rsidR="0050293D" w:rsidRDefault="0050293D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Female Champion </w:t>
      </w:r>
      <w:r>
        <w:rPr>
          <w:sz w:val="24"/>
          <w:szCs w:val="24"/>
        </w:rPr>
        <w:tab/>
      </w:r>
      <w:r w:rsidR="000D4A37">
        <w:rPr>
          <w:sz w:val="24"/>
          <w:szCs w:val="24"/>
        </w:rPr>
        <w:tab/>
      </w:r>
      <w:r>
        <w:rPr>
          <w:sz w:val="24"/>
          <w:szCs w:val="24"/>
        </w:rPr>
        <w:t>£250</w:t>
      </w:r>
    </w:p>
    <w:p w14:paraId="3237034A" w14:textId="6E9E281E" w:rsidR="0050293D" w:rsidRDefault="0050293D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Male Champion</w:t>
      </w:r>
      <w:r>
        <w:rPr>
          <w:sz w:val="24"/>
          <w:szCs w:val="24"/>
        </w:rPr>
        <w:tab/>
      </w:r>
      <w:r w:rsidR="000D4A37">
        <w:rPr>
          <w:sz w:val="24"/>
          <w:szCs w:val="24"/>
        </w:rPr>
        <w:tab/>
      </w:r>
      <w:r>
        <w:rPr>
          <w:sz w:val="24"/>
          <w:szCs w:val="24"/>
        </w:rPr>
        <w:t>£250</w:t>
      </w:r>
    </w:p>
    <w:p w14:paraId="7FB1B460" w14:textId="119828F8" w:rsidR="0050293D" w:rsidRDefault="000D4A37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Female Champion</w:t>
      </w:r>
      <w:r>
        <w:rPr>
          <w:sz w:val="24"/>
          <w:szCs w:val="24"/>
        </w:rPr>
        <w:tab/>
        <w:t>£125</w:t>
      </w:r>
    </w:p>
    <w:p w14:paraId="15685FCE" w14:textId="5596D511" w:rsidR="000D4A37" w:rsidRDefault="000D4A37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Male Champion</w:t>
      </w:r>
      <w:r>
        <w:rPr>
          <w:sz w:val="24"/>
          <w:szCs w:val="24"/>
        </w:rPr>
        <w:tab/>
        <w:t>£125</w:t>
      </w:r>
    </w:p>
    <w:p w14:paraId="1678E36A" w14:textId="11D73618" w:rsidR="000D4A37" w:rsidRDefault="000D4A37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Prize Money in all other Classes (except Wool on the Hoof tbc)</w:t>
      </w:r>
    </w:p>
    <w:p w14:paraId="0842F1D7" w14:textId="780D68B8" w:rsidR="000D4A37" w:rsidRDefault="000D4A37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0D4A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£50 2</w:t>
      </w:r>
      <w:r w:rsidRPr="000D4A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£40 3</w:t>
      </w:r>
      <w:r w:rsidRPr="000D4A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£30 4</w:t>
      </w:r>
      <w:r w:rsidRPr="000D4A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£20 5</w:t>
      </w:r>
      <w:r w:rsidRPr="000D4A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£10 </w:t>
      </w:r>
    </w:p>
    <w:p w14:paraId="35775893" w14:textId="3E8DD173" w:rsidR="000D4A37" w:rsidRDefault="000D4A37" w:rsidP="005C5867">
      <w:pPr>
        <w:pStyle w:val="NoSpacing"/>
        <w:rPr>
          <w:sz w:val="24"/>
          <w:szCs w:val="24"/>
        </w:rPr>
      </w:pPr>
    </w:p>
    <w:p w14:paraId="61A8FEA5" w14:textId="17CEC2ED" w:rsidR="000D4A37" w:rsidRPr="0050293D" w:rsidRDefault="000D4A37" w:rsidP="005C58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addition, every young handler will receive </w:t>
      </w:r>
      <w:r w:rsidR="0000479B">
        <w:rPr>
          <w:sz w:val="24"/>
          <w:szCs w:val="24"/>
        </w:rPr>
        <w:t xml:space="preserve">as “appearance </w:t>
      </w:r>
      <w:r w:rsidR="002C0F41">
        <w:rPr>
          <w:sz w:val="24"/>
          <w:szCs w:val="24"/>
        </w:rPr>
        <w:t>money “a</w:t>
      </w:r>
      <w:r>
        <w:rPr>
          <w:sz w:val="24"/>
          <w:szCs w:val="24"/>
        </w:rPr>
        <w:t xml:space="preserve"> voucher to the value of £50 to be used at a Society Sale or against Society Merchandise.  The overall Champion Young Handler will receive a voucher to the value of £200 to be used as above with the Reserve Champion Young Handler receiving a voucher to the value of £100</w:t>
      </w:r>
      <w:r w:rsidR="002C0F41">
        <w:rPr>
          <w:sz w:val="24"/>
          <w:szCs w:val="24"/>
        </w:rPr>
        <w:t>.</w:t>
      </w:r>
    </w:p>
    <w:sectPr w:rsidR="000D4A37" w:rsidRPr="005029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EB"/>
    <w:rsid w:val="0000479B"/>
    <w:rsid w:val="000D2188"/>
    <w:rsid w:val="000D4A37"/>
    <w:rsid w:val="002C0F41"/>
    <w:rsid w:val="002F6337"/>
    <w:rsid w:val="003B46CD"/>
    <w:rsid w:val="0050293D"/>
    <w:rsid w:val="005C5867"/>
    <w:rsid w:val="00617F72"/>
    <w:rsid w:val="006848C1"/>
    <w:rsid w:val="006F4CE3"/>
    <w:rsid w:val="007E50AF"/>
    <w:rsid w:val="00844CA4"/>
    <w:rsid w:val="008810C7"/>
    <w:rsid w:val="008B7A0B"/>
    <w:rsid w:val="008E05E5"/>
    <w:rsid w:val="0092367B"/>
    <w:rsid w:val="009C6F16"/>
    <w:rsid w:val="00AC11EB"/>
    <w:rsid w:val="00B50CB6"/>
    <w:rsid w:val="00D51C73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AC31"/>
  <w15:chartTrackingRefBased/>
  <w15:docId w15:val="{D773F429-9B0E-4E2E-9279-2D7B269F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1EB"/>
    <w:pPr>
      <w:spacing w:after="0" w:line="240" w:lineRule="auto"/>
    </w:pPr>
  </w:style>
  <w:style w:type="table" w:styleId="TableGrid">
    <w:name w:val="Table Grid"/>
    <w:basedOn w:val="TableNormal"/>
    <w:uiPriority w:val="59"/>
    <w:rsid w:val="005C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BAB8-CDF7-4453-9A4D-6D9E35B9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 Leicesters</dc:creator>
  <cp:keywords/>
  <dc:description/>
  <cp:lastModifiedBy>Border Leicesters</cp:lastModifiedBy>
  <cp:revision>12</cp:revision>
  <dcterms:created xsi:type="dcterms:W3CDTF">2021-07-02T10:25:00Z</dcterms:created>
  <dcterms:modified xsi:type="dcterms:W3CDTF">2021-07-20T08:08:00Z</dcterms:modified>
</cp:coreProperties>
</file>